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E75" w:rsidRPr="00573EB9" w:rsidRDefault="00E51E75" w:rsidP="00E51E75">
      <w:pPr>
        <w:jc w:val="center"/>
        <w:rPr>
          <w:b/>
          <w:sz w:val="24"/>
          <w:szCs w:val="24"/>
          <w:lang w:val="bg-BG"/>
        </w:rPr>
      </w:pPr>
      <w:r w:rsidRPr="00573EB9">
        <w:rPr>
          <w:b/>
          <w:sz w:val="24"/>
          <w:szCs w:val="24"/>
          <w:lang w:val="bg-BG"/>
        </w:rPr>
        <w:t>Р  Е  П  У  Б  Л  И  К  А   Б  Ъ  Л  Г  А  Р  И  Я</w:t>
      </w:r>
    </w:p>
    <w:p w:rsidR="00E51E75" w:rsidRPr="00573EB9" w:rsidRDefault="00E51E75" w:rsidP="00E51E75">
      <w:pPr>
        <w:jc w:val="center"/>
        <w:rPr>
          <w:b/>
          <w:sz w:val="24"/>
          <w:szCs w:val="24"/>
          <w:lang w:val="bg-BG"/>
        </w:rPr>
      </w:pPr>
      <w:r w:rsidRPr="00573EB9">
        <w:rPr>
          <w:b/>
          <w:sz w:val="24"/>
          <w:szCs w:val="24"/>
          <w:lang w:val="bg-BG"/>
        </w:rPr>
        <w:t>О Б Щ И Н А    С В И Л Е Н Г Р А Д</w:t>
      </w:r>
    </w:p>
    <w:p w:rsidR="00E51E75" w:rsidRPr="00573EB9" w:rsidRDefault="00E51E75" w:rsidP="00E51E75">
      <w:pPr>
        <w:tabs>
          <w:tab w:val="left" w:pos="8130"/>
        </w:tabs>
        <w:rPr>
          <w:b/>
          <w:sz w:val="24"/>
          <w:szCs w:val="24"/>
          <w:lang w:val="bg-BG"/>
        </w:rPr>
      </w:pPr>
      <w:r w:rsidRPr="00573EB9">
        <w:rPr>
          <w:b/>
          <w:sz w:val="24"/>
          <w:szCs w:val="24"/>
          <w:lang w:val="bg-BG"/>
        </w:rPr>
        <w:tab/>
      </w:r>
    </w:p>
    <w:p w:rsidR="00E51E75" w:rsidRPr="00573EB9" w:rsidRDefault="00E51E75" w:rsidP="00E51E75">
      <w:pPr>
        <w:jc w:val="center"/>
        <w:rPr>
          <w:b/>
          <w:sz w:val="24"/>
          <w:szCs w:val="24"/>
          <w:lang w:val="bg-BG"/>
        </w:rPr>
      </w:pPr>
      <w:r w:rsidRPr="00573EB9">
        <w:rPr>
          <w:b/>
          <w:sz w:val="24"/>
          <w:szCs w:val="24"/>
          <w:lang w:val="bg-BG"/>
        </w:rPr>
        <w:t>З А П О В Е Д</w:t>
      </w:r>
    </w:p>
    <w:p w:rsidR="00E51E75" w:rsidRPr="00573EB9" w:rsidRDefault="00E51E75" w:rsidP="00E51E75">
      <w:pPr>
        <w:jc w:val="center"/>
        <w:rPr>
          <w:b/>
          <w:sz w:val="24"/>
          <w:szCs w:val="24"/>
          <w:lang w:val="bg-BG"/>
        </w:rPr>
      </w:pPr>
      <w:r w:rsidRPr="00573EB9">
        <w:rPr>
          <w:b/>
          <w:sz w:val="24"/>
          <w:szCs w:val="24"/>
          <w:lang w:val="bg-BG"/>
        </w:rPr>
        <w:t xml:space="preserve">№ </w:t>
      </w:r>
      <w:r>
        <w:rPr>
          <w:b/>
          <w:sz w:val="24"/>
          <w:szCs w:val="24"/>
          <w:lang w:val="bg-BG"/>
        </w:rPr>
        <w:t>2486</w:t>
      </w:r>
      <w:r w:rsidRPr="00573EB9">
        <w:rPr>
          <w:b/>
          <w:sz w:val="24"/>
          <w:szCs w:val="24"/>
          <w:lang w:val="bg-BG"/>
        </w:rPr>
        <w:t>/</w:t>
      </w:r>
      <w:r>
        <w:rPr>
          <w:b/>
          <w:sz w:val="24"/>
          <w:szCs w:val="24"/>
          <w:lang w:val="bg-BG"/>
        </w:rPr>
        <w:t>13.10.2015г.</w:t>
      </w:r>
    </w:p>
    <w:p w:rsidR="00E51E75" w:rsidRPr="00573EB9" w:rsidRDefault="00E51E75" w:rsidP="00E51E75">
      <w:pPr>
        <w:jc w:val="center"/>
        <w:rPr>
          <w:b/>
          <w:sz w:val="24"/>
          <w:szCs w:val="24"/>
          <w:lang w:val="bg-BG"/>
        </w:rPr>
      </w:pPr>
    </w:p>
    <w:p w:rsidR="00E51E75" w:rsidRPr="00FB6A73" w:rsidRDefault="00E51E75" w:rsidP="00E51E75">
      <w:pPr>
        <w:jc w:val="center"/>
        <w:rPr>
          <w:sz w:val="22"/>
          <w:szCs w:val="22"/>
          <w:lang w:val="bg-BG"/>
        </w:rPr>
      </w:pPr>
      <w:r w:rsidRPr="00FB6A73">
        <w:rPr>
          <w:sz w:val="22"/>
          <w:szCs w:val="22"/>
          <w:lang w:val="bg-BG"/>
        </w:rPr>
        <w:t xml:space="preserve">На  основание   чл.44, ал.2 от ЗМСМА </w:t>
      </w:r>
      <w:r w:rsidR="00FB6A73" w:rsidRPr="00FB6A73">
        <w:rPr>
          <w:sz w:val="22"/>
          <w:szCs w:val="22"/>
          <w:lang w:val="bg-BG"/>
        </w:rPr>
        <w:t>, съгласно Заповед №2280/18.09.2015г. на Кмета на Община Свиленград</w:t>
      </w:r>
      <w:r w:rsidRPr="00FB6A73">
        <w:rPr>
          <w:sz w:val="22"/>
          <w:szCs w:val="22"/>
          <w:lang w:val="bg-BG"/>
        </w:rPr>
        <w:t xml:space="preserve"> чл.14  ал.1, ал.2 и ал.7 от   ЗОС , чл.23, ал.1 и ал.2 и чл.19 ал.1 и ал.2, чл.72 ал.2 от  НПУРОбИ на  ОбС – Свиленград и във връзка с Решение № 1247/23.09.2015г. на ОбС Свиленград и  Решение №1248/23.09.2015г. на ОбС Свиленград</w:t>
      </w:r>
    </w:p>
    <w:p w:rsidR="00E51E75" w:rsidRDefault="00E51E75" w:rsidP="00E51E75">
      <w:pPr>
        <w:jc w:val="center"/>
        <w:rPr>
          <w:sz w:val="24"/>
          <w:szCs w:val="24"/>
          <w:lang w:val="bg-BG"/>
        </w:rPr>
      </w:pPr>
    </w:p>
    <w:p w:rsidR="00E51E75" w:rsidRPr="00573EB9" w:rsidRDefault="00E51E75" w:rsidP="00E51E75">
      <w:pPr>
        <w:jc w:val="center"/>
        <w:rPr>
          <w:b/>
          <w:sz w:val="24"/>
          <w:szCs w:val="24"/>
          <w:lang w:val="bg-BG"/>
        </w:rPr>
      </w:pPr>
      <w:r w:rsidRPr="00573EB9">
        <w:rPr>
          <w:b/>
          <w:sz w:val="24"/>
          <w:szCs w:val="24"/>
          <w:lang w:val="bg-BG"/>
        </w:rPr>
        <w:t>Н А Р Е Ж Д А М :</w:t>
      </w: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b/>
          <w:sz w:val="24"/>
          <w:szCs w:val="24"/>
          <w:lang w:val="bg-BG"/>
        </w:rPr>
        <w:t xml:space="preserve">         </w:t>
      </w:r>
      <w:smartTag w:uri="urn:schemas-microsoft-com:office:smarttags" w:element="place">
        <w:r w:rsidRPr="00573EB9">
          <w:rPr>
            <w:sz w:val="24"/>
            <w:szCs w:val="24"/>
          </w:rPr>
          <w:t>I</w:t>
        </w:r>
        <w:r w:rsidRPr="00573EB9">
          <w:rPr>
            <w:sz w:val="24"/>
            <w:szCs w:val="24"/>
            <w:lang w:val="bg-BG"/>
          </w:rPr>
          <w:t>.</w:t>
        </w:r>
      </w:smartTag>
      <w:r w:rsidRPr="00573EB9">
        <w:rPr>
          <w:b/>
          <w:sz w:val="24"/>
          <w:szCs w:val="24"/>
          <w:lang w:val="bg-BG"/>
        </w:rPr>
        <w:t xml:space="preserve"> </w:t>
      </w:r>
      <w:r w:rsidRPr="00573EB9">
        <w:rPr>
          <w:sz w:val="24"/>
          <w:szCs w:val="24"/>
          <w:lang w:val="bg-BG"/>
        </w:rPr>
        <w:t>Да   се   проведе  публичен  търг  с  явно наддаване за отдаване под наем на обекти   –  общинска собственост , находящи се в   гр. Свиленград:</w:t>
      </w: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       ОБЕКТ №1 – Част от общински недвижим имот –</w:t>
      </w:r>
      <w:r>
        <w:rPr>
          <w:sz w:val="24"/>
          <w:szCs w:val="24"/>
          <w:lang w:val="bg-BG"/>
        </w:rPr>
        <w:t>П</w:t>
      </w:r>
      <w:r w:rsidRPr="00573EB9">
        <w:rPr>
          <w:sz w:val="24"/>
          <w:szCs w:val="24"/>
          <w:lang w:val="bg-BG"/>
        </w:rPr>
        <w:t xml:space="preserve">ОС, представляващ </w:t>
      </w:r>
      <w:r>
        <w:rPr>
          <w:sz w:val="24"/>
          <w:szCs w:val="24"/>
        </w:rPr>
        <w:t>представляващ  терен  с площ 40.00  кв.м. , находящ се в кв. 55, УПИ XVII – за озеленяване и детска площадка по плана на  гр. Свиленград, съгласно одобрена схема от главен архитект на общината, за поставяне на преместваем обект - сглобяема конструкция за търговска дейност, за срок от 2/две/ години, при начална годишна наемна цена 1 152.00 лв. без ДДС</w:t>
      </w:r>
      <w:r>
        <w:rPr>
          <w:sz w:val="24"/>
          <w:szCs w:val="24"/>
          <w:lang w:val="bg-BG"/>
        </w:rPr>
        <w:t>.</w:t>
      </w:r>
    </w:p>
    <w:p w:rsidR="00E51E75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      ОБЕКТ №2 – Част от общински недвижим имот – </w:t>
      </w:r>
      <w:r>
        <w:rPr>
          <w:sz w:val="24"/>
          <w:szCs w:val="24"/>
          <w:lang w:val="bg-BG"/>
        </w:rPr>
        <w:t>П</w:t>
      </w:r>
      <w:r w:rsidRPr="00573EB9">
        <w:rPr>
          <w:sz w:val="24"/>
          <w:szCs w:val="24"/>
          <w:lang w:val="bg-BG"/>
        </w:rPr>
        <w:t xml:space="preserve">ОС, </w:t>
      </w:r>
      <w:r w:rsidRPr="0092352D">
        <w:rPr>
          <w:sz w:val="22"/>
          <w:szCs w:val="22"/>
          <w:lang w:val="bg-BG"/>
        </w:rPr>
        <w:t xml:space="preserve">представляващ </w:t>
      </w:r>
      <w:r>
        <w:rPr>
          <w:sz w:val="22"/>
          <w:szCs w:val="22"/>
          <w:lang w:val="bg-BG"/>
        </w:rPr>
        <w:t>терен с площ 46.00кв.м.</w:t>
      </w:r>
      <w:r w:rsidRPr="0092352D">
        <w:rPr>
          <w:sz w:val="22"/>
          <w:szCs w:val="22"/>
          <w:lang w:val="bg-BG"/>
        </w:rPr>
        <w:t xml:space="preserve">,  </w:t>
      </w:r>
      <w:r>
        <w:rPr>
          <w:sz w:val="22"/>
          <w:szCs w:val="22"/>
          <w:lang w:val="bg-BG"/>
        </w:rPr>
        <w:t xml:space="preserve">находящ се в кв.16,  УПИ </w:t>
      </w:r>
      <w:r>
        <w:rPr>
          <w:sz w:val="22"/>
          <w:szCs w:val="22"/>
        </w:rPr>
        <w:t xml:space="preserve">I – </w:t>
      </w:r>
      <w:r>
        <w:rPr>
          <w:sz w:val="22"/>
          <w:szCs w:val="22"/>
          <w:lang w:val="bg-BG"/>
        </w:rPr>
        <w:t>за кметство, читалище, ритуална зала и трафопост</w:t>
      </w:r>
      <w:r>
        <w:rPr>
          <w:sz w:val="22"/>
          <w:szCs w:val="22"/>
        </w:rPr>
        <w:t xml:space="preserve"> </w:t>
      </w:r>
      <w:r w:rsidRPr="0092352D">
        <w:rPr>
          <w:sz w:val="22"/>
          <w:szCs w:val="22"/>
          <w:lang w:val="bg-BG"/>
        </w:rPr>
        <w:t>по плана на с.</w:t>
      </w:r>
      <w:r>
        <w:rPr>
          <w:sz w:val="22"/>
          <w:szCs w:val="22"/>
          <w:lang w:val="bg-BG"/>
        </w:rPr>
        <w:t>Студена, одобрен със Заповед №631/06.12.1993г. на Кмета на община Свиленград, съгласно одобрена схема на главен архитект на общината за поставяне на преместваем обект - сглобяема конструкция за търговска дейност – магазин, за срок от 5 /пет /,</w:t>
      </w:r>
      <w:r w:rsidRPr="0092352D">
        <w:rPr>
          <w:sz w:val="22"/>
          <w:szCs w:val="22"/>
          <w:lang w:val="ru-RU"/>
        </w:rPr>
        <w:t xml:space="preserve"> при начален годиш</w:t>
      </w:r>
      <w:r>
        <w:rPr>
          <w:sz w:val="22"/>
          <w:szCs w:val="22"/>
          <w:lang w:val="ru-RU"/>
        </w:rPr>
        <w:t>на</w:t>
      </w:r>
      <w:r w:rsidRPr="0092352D">
        <w:rPr>
          <w:sz w:val="22"/>
          <w:szCs w:val="22"/>
          <w:lang w:val="ru-RU"/>
        </w:rPr>
        <w:t xml:space="preserve"> наем</w:t>
      </w:r>
      <w:r>
        <w:rPr>
          <w:sz w:val="22"/>
          <w:szCs w:val="22"/>
          <w:lang w:val="ru-RU"/>
        </w:rPr>
        <w:t xml:space="preserve">на цена </w:t>
      </w:r>
      <w:r w:rsidRPr="0092352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662.40</w:t>
      </w:r>
      <w:r w:rsidRPr="0092352D">
        <w:rPr>
          <w:sz w:val="22"/>
          <w:szCs w:val="22"/>
          <w:lang w:val="ru-RU"/>
        </w:rPr>
        <w:t xml:space="preserve"> /</w:t>
      </w:r>
      <w:r>
        <w:rPr>
          <w:sz w:val="22"/>
          <w:szCs w:val="22"/>
          <w:lang w:val="ru-RU"/>
        </w:rPr>
        <w:t>шестстотин шестдесет и два  лева и четиридесет ст.</w:t>
      </w:r>
      <w:r w:rsidRPr="0092352D">
        <w:rPr>
          <w:sz w:val="22"/>
          <w:szCs w:val="22"/>
          <w:lang w:val="ru-RU"/>
        </w:rPr>
        <w:t>/ без ДДС</w:t>
      </w:r>
      <w:r w:rsidRPr="00573EB9">
        <w:rPr>
          <w:sz w:val="24"/>
          <w:szCs w:val="24"/>
          <w:lang w:val="bg-BG"/>
        </w:rPr>
        <w:t xml:space="preserve"> </w:t>
      </w: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ОБЕКТ №</w:t>
      </w:r>
      <w:r>
        <w:rPr>
          <w:sz w:val="24"/>
          <w:szCs w:val="24"/>
          <w:lang w:val="bg-BG"/>
        </w:rPr>
        <w:t>3</w:t>
      </w:r>
      <w:r w:rsidRPr="00573EB9">
        <w:rPr>
          <w:sz w:val="24"/>
          <w:szCs w:val="24"/>
          <w:lang w:val="bg-BG"/>
        </w:rPr>
        <w:t xml:space="preserve"> – Част от общински недвижим имот – </w:t>
      </w:r>
      <w:r>
        <w:rPr>
          <w:sz w:val="24"/>
          <w:szCs w:val="24"/>
          <w:lang w:val="bg-BG"/>
        </w:rPr>
        <w:t>Ч</w:t>
      </w:r>
      <w:r w:rsidRPr="00573EB9">
        <w:rPr>
          <w:sz w:val="24"/>
          <w:szCs w:val="24"/>
          <w:lang w:val="bg-BG"/>
        </w:rPr>
        <w:t xml:space="preserve">ОС, </w:t>
      </w:r>
      <w:r w:rsidRPr="0092352D">
        <w:rPr>
          <w:sz w:val="22"/>
          <w:szCs w:val="22"/>
          <w:lang w:val="bg-BG"/>
        </w:rPr>
        <w:t>представляващ</w:t>
      </w:r>
      <w:r w:rsidRPr="00573EB9">
        <w:rPr>
          <w:sz w:val="24"/>
          <w:szCs w:val="24"/>
          <w:lang w:val="bg-BG"/>
        </w:rPr>
        <w:t xml:space="preserve">   </w:t>
      </w:r>
      <w:r>
        <w:rPr>
          <w:sz w:val="24"/>
          <w:szCs w:val="24"/>
        </w:rPr>
        <w:t>терен  с площ 4</w:t>
      </w:r>
      <w:r>
        <w:rPr>
          <w:sz w:val="24"/>
          <w:szCs w:val="24"/>
          <w:lang w:val="bg-BG"/>
        </w:rPr>
        <w:t>9</w:t>
      </w:r>
      <w:r>
        <w:rPr>
          <w:sz w:val="24"/>
          <w:szCs w:val="24"/>
        </w:rPr>
        <w:t xml:space="preserve">.00  кв.м. , находящ се в кв. 55, УПИ XVI – за </w:t>
      </w:r>
      <w:r>
        <w:rPr>
          <w:sz w:val="24"/>
          <w:szCs w:val="24"/>
          <w:lang w:val="bg-BG"/>
        </w:rPr>
        <w:t>ОО</w:t>
      </w:r>
      <w:r>
        <w:rPr>
          <w:sz w:val="24"/>
          <w:szCs w:val="24"/>
        </w:rPr>
        <w:t xml:space="preserve"> по плана на  гр. Свиленград, съгласно одобрена схема от главен архитект на общината, за поставяне на преместваем обект - сглобяема конструкция за търговска дейност, за срок от 2/две/ години, при начална годишна наемна цена </w:t>
      </w:r>
      <w:r>
        <w:rPr>
          <w:sz w:val="24"/>
          <w:szCs w:val="24"/>
          <w:lang w:val="bg-BG"/>
        </w:rPr>
        <w:t>1411.20</w:t>
      </w:r>
      <w:r>
        <w:rPr>
          <w:sz w:val="24"/>
          <w:szCs w:val="24"/>
        </w:rPr>
        <w:t>лв. без ДДС</w:t>
      </w:r>
      <w:r>
        <w:rPr>
          <w:sz w:val="24"/>
          <w:szCs w:val="24"/>
          <w:lang w:val="bg-BG"/>
        </w:rPr>
        <w:t>.</w:t>
      </w:r>
    </w:p>
    <w:p w:rsidR="00E51E75" w:rsidRDefault="00E51E75" w:rsidP="00E51E75">
      <w:pPr>
        <w:jc w:val="both"/>
        <w:rPr>
          <w:b/>
          <w:sz w:val="22"/>
          <w:szCs w:val="22"/>
          <w:lang w:val="bg-BG"/>
        </w:rPr>
      </w:pPr>
    </w:p>
    <w:p w:rsidR="00E51E75" w:rsidRPr="00573EB9" w:rsidRDefault="00E51E75" w:rsidP="00E51E75">
      <w:pPr>
        <w:jc w:val="both"/>
        <w:rPr>
          <w:b/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>Заповедта да се изложи във фоайето на сградата на  ОбА  гр.Свиленград  и се публикува  на сайта на Община Свиленград</w:t>
      </w:r>
      <w:r w:rsidRPr="00573EB9">
        <w:rPr>
          <w:b/>
          <w:sz w:val="24"/>
          <w:szCs w:val="24"/>
          <w:lang w:val="bg-BG"/>
        </w:rPr>
        <w:t xml:space="preserve"> – </w:t>
      </w:r>
      <w:r w:rsidRPr="00573EB9">
        <w:rPr>
          <w:b/>
          <w:sz w:val="24"/>
          <w:szCs w:val="24"/>
        </w:rPr>
        <w:t>www</w:t>
      </w:r>
      <w:r w:rsidRPr="00573EB9">
        <w:rPr>
          <w:b/>
          <w:sz w:val="24"/>
          <w:szCs w:val="24"/>
          <w:lang w:val="bg-BG"/>
        </w:rPr>
        <w:t>.</w:t>
      </w:r>
      <w:r w:rsidRPr="00573EB9">
        <w:rPr>
          <w:b/>
          <w:sz w:val="24"/>
          <w:szCs w:val="24"/>
        </w:rPr>
        <w:t>svilengrad</w:t>
      </w:r>
      <w:r w:rsidRPr="00573EB9">
        <w:rPr>
          <w:b/>
          <w:sz w:val="24"/>
          <w:szCs w:val="24"/>
          <w:lang w:val="bg-BG"/>
        </w:rPr>
        <w:t>.</w:t>
      </w:r>
      <w:r w:rsidRPr="00573EB9">
        <w:rPr>
          <w:b/>
          <w:sz w:val="24"/>
          <w:szCs w:val="24"/>
        </w:rPr>
        <w:t>bg</w:t>
      </w:r>
      <w:r w:rsidRPr="00573EB9">
        <w:rPr>
          <w:b/>
          <w:sz w:val="24"/>
          <w:szCs w:val="24"/>
          <w:lang w:val="bg-BG"/>
        </w:rPr>
        <w:t xml:space="preserve"> </w:t>
      </w: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   Търгът да се проведе на  </w:t>
      </w:r>
      <w:r>
        <w:rPr>
          <w:b/>
          <w:sz w:val="24"/>
          <w:szCs w:val="24"/>
          <w:lang w:val="bg-BG"/>
        </w:rPr>
        <w:t>03.11.2015г.</w:t>
      </w:r>
      <w:r w:rsidRPr="00573EB9">
        <w:rPr>
          <w:b/>
          <w:sz w:val="24"/>
          <w:szCs w:val="24"/>
          <w:lang w:val="bg-BG"/>
        </w:rPr>
        <w:t>г.  от 1</w:t>
      </w:r>
      <w:r>
        <w:rPr>
          <w:b/>
          <w:sz w:val="24"/>
          <w:szCs w:val="24"/>
          <w:lang w:val="bg-BG"/>
        </w:rPr>
        <w:t>1</w:t>
      </w:r>
      <w:r w:rsidRPr="00573EB9">
        <w:rPr>
          <w:b/>
          <w:sz w:val="24"/>
          <w:szCs w:val="24"/>
          <w:lang w:val="bg-BG"/>
        </w:rPr>
        <w:t>.00  часа</w:t>
      </w:r>
      <w:r w:rsidRPr="00573EB9">
        <w:rPr>
          <w:sz w:val="24"/>
          <w:szCs w:val="24"/>
          <w:lang w:val="bg-BG"/>
        </w:rPr>
        <w:t xml:space="preserve"> в </w:t>
      </w:r>
      <w:r>
        <w:rPr>
          <w:sz w:val="24"/>
          <w:szCs w:val="24"/>
          <w:lang w:val="bg-BG"/>
        </w:rPr>
        <w:t>Центъра по проблеми на детската личност в сг</w:t>
      </w:r>
      <w:r w:rsidRPr="00573EB9">
        <w:rPr>
          <w:sz w:val="24"/>
          <w:szCs w:val="24"/>
          <w:lang w:val="bg-BG"/>
        </w:rPr>
        <w:t>радата  на ОбА-Свиленград.</w:t>
      </w: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   Цената  на тръжната  документация  е на стойност </w:t>
      </w:r>
      <w:r>
        <w:rPr>
          <w:sz w:val="24"/>
          <w:szCs w:val="24"/>
          <w:lang w:val="bg-BG"/>
        </w:rPr>
        <w:t>15</w:t>
      </w:r>
      <w:r w:rsidRPr="00573EB9">
        <w:rPr>
          <w:sz w:val="24"/>
          <w:szCs w:val="24"/>
          <w:lang w:val="bg-BG"/>
        </w:rPr>
        <w:t xml:space="preserve">.00 лв. без ДДС  и се заплаща  в касата  на   ОбА Свиленград  </w:t>
      </w:r>
      <w:r w:rsidRPr="00573EB9">
        <w:rPr>
          <w:b/>
          <w:sz w:val="24"/>
          <w:szCs w:val="24"/>
          <w:lang w:val="bg-BG"/>
        </w:rPr>
        <w:t xml:space="preserve">до 16.00 часа на  </w:t>
      </w:r>
      <w:r>
        <w:rPr>
          <w:b/>
          <w:sz w:val="24"/>
          <w:szCs w:val="24"/>
          <w:lang w:val="bg-BG"/>
        </w:rPr>
        <w:t>02</w:t>
      </w:r>
      <w:r w:rsidRPr="00573EB9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>11</w:t>
      </w:r>
      <w:r w:rsidRPr="00573EB9">
        <w:rPr>
          <w:b/>
          <w:sz w:val="24"/>
          <w:szCs w:val="24"/>
          <w:lang w:val="bg-BG"/>
        </w:rPr>
        <w:t>.201</w:t>
      </w:r>
      <w:r>
        <w:rPr>
          <w:b/>
          <w:sz w:val="24"/>
          <w:szCs w:val="24"/>
          <w:lang w:val="bg-BG"/>
        </w:rPr>
        <w:t>5</w:t>
      </w:r>
      <w:r w:rsidRPr="00573EB9">
        <w:rPr>
          <w:b/>
          <w:sz w:val="24"/>
          <w:szCs w:val="24"/>
          <w:lang w:val="bg-BG"/>
        </w:rPr>
        <w:t xml:space="preserve">г., </w:t>
      </w:r>
      <w:r w:rsidRPr="00573EB9">
        <w:rPr>
          <w:sz w:val="24"/>
          <w:szCs w:val="24"/>
          <w:lang w:val="bg-BG"/>
        </w:rPr>
        <w:t xml:space="preserve">след получаване на документ за плащане в ст. 311 в ОбА Свиленград. </w:t>
      </w: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b/>
          <w:sz w:val="24"/>
          <w:szCs w:val="24"/>
          <w:lang w:val="bg-BG"/>
        </w:rPr>
        <w:t xml:space="preserve">         </w:t>
      </w:r>
      <w:r w:rsidRPr="00573EB9">
        <w:rPr>
          <w:sz w:val="24"/>
          <w:szCs w:val="24"/>
          <w:lang w:val="bg-BG"/>
        </w:rPr>
        <w:t xml:space="preserve">Тръжната документация се предоставя на желаещите лица </w:t>
      </w:r>
      <w:r w:rsidRPr="00573EB9">
        <w:rPr>
          <w:b/>
          <w:sz w:val="24"/>
          <w:szCs w:val="24"/>
          <w:lang w:val="bg-BG"/>
        </w:rPr>
        <w:t xml:space="preserve">до 16.00 часа на </w:t>
      </w:r>
      <w:r>
        <w:rPr>
          <w:b/>
          <w:sz w:val="24"/>
          <w:szCs w:val="24"/>
          <w:lang w:val="bg-BG"/>
        </w:rPr>
        <w:t>02</w:t>
      </w:r>
      <w:r w:rsidRPr="00573EB9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>11</w:t>
      </w:r>
      <w:r w:rsidRPr="00573EB9">
        <w:rPr>
          <w:b/>
          <w:sz w:val="24"/>
          <w:szCs w:val="24"/>
          <w:lang w:val="bg-BG"/>
        </w:rPr>
        <w:t>.201</w:t>
      </w:r>
      <w:r>
        <w:rPr>
          <w:b/>
          <w:sz w:val="24"/>
          <w:szCs w:val="24"/>
          <w:lang w:val="bg-BG"/>
        </w:rPr>
        <w:t>5</w:t>
      </w:r>
      <w:r w:rsidRPr="00573EB9">
        <w:rPr>
          <w:b/>
          <w:sz w:val="24"/>
          <w:szCs w:val="24"/>
          <w:lang w:val="bg-BG"/>
        </w:rPr>
        <w:t xml:space="preserve">г. </w:t>
      </w:r>
      <w:r w:rsidRPr="00573EB9">
        <w:rPr>
          <w:sz w:val="24"/>
          <w:szCs w:val="24"/>
          <w:lang w:val="bg-BG"/>
        </w:rPr>
        <w:t xml:space="preserve"> в стая 311 на ОбА Свиленград след закупуване, удостоверено с платежен документ.</w:t>
      </w:r>
    </w:p>
    <w:p w:rsidR="00E51E75" w:rsidRPr="00573EB9" w:rsidRDefault="00E51E75" w:rsidP="00E51E75">
      <w:pPr>
        <w:jc w:val="both"/>
        <w:rPr>
          <w:b/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    Оглед на обекта се извършва до </w:t>
      </w:r>
      <w:r w:rsidRPr="00573EB9">
        <w:rPr>
          <w:b/>
          <w:sz w:val="24"/>
          <w:szCs w:val="24"/>
          <w:lang w:val="bg-BG"/>
        </w:rPr>
        <w:t xml:space="preserve">16.00 часа на </w:t>
      </w:r>
      <w:r>
        <w:rPr>
          <w:b/>
          <w:sz w:val="24"/>
          <w:szCs w:val="24"/>
          <w:lang w:val="bg-BG"/>
        </w:rPr>
        <w:t>02</w:t>
      </w:r>
      <w:r w:rsidRPr="00573EB9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>11</w:t>
      </w:r>
      <w:r w:rsidRPr="00573EB9">
        <w:rPr>
          <w:b/>
          <w:sz w:val="24"/>
          <w:szCs w:val="24"/>
          <w:lang w:val="bg-BG"/>
        </w:rPr>
        <w:t>.201</w:t>
      </w:r>
      <w:r>
        <w:rPr>
          <w:b/>
          <w:sz w:val="24"/>
          <w:szCs w:val="24"/>
          <w:lang w:val="bg-BG"/>
        </w:rPr>
        <w:t>5</w:t>
      </w:r>
      <w:r w:rsidRPr="00573EB9">
        <w:rPr>
          <w:b/>
          <w:sz w:val="24"/>
          <w:szCs w:val="24"/>
          <w:lang w:val="bg-BG"/>
        </w:rPr>
        <w:t xml:space="preserve">г., </w:t>
      </w:r>
      <w:r w:rsidRPr="00573EB9">
        <w:rPr>
          <w:sz w:val="24"/>
          <w:szCs w:val="24"/>
          <w:lang w:val="bg-BG"/>
        </w:rPr>
        <w:t>след закупуване на тръжна документация и направена заявка .</w:t>
      </w:r>
    </w:p>
    <w:p w:rsidR="00E51E75" w:rsidRPr="00573EB9" w:rsidRDefault="00E51E75" w:rsidP="00E51E75">
      <w:pPr>
        <w:jc w:val="both"/>
        <w:rPr>
          <w:b/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    Депозит   в   размер   на  10  %  от началната  тръжна цена да се внесе, по банкова сметка </w:t>
      </w:r>
      <w:r w:rsidRPr="00573EB9">
        <w:rPr>
          <w:sz w:val="24"/>
          <w:szCs w:val="24"/>
        </w:rPr>
        <w:t>IBAN</w:t>
      </w:r>
      <w:r w:rsidRPr="00573EB9">
        <w:rPr>
          <w:sz w:val="24"/>
          <w:szCs w:val="24"/>
          <w:lang w:val="bg-BG"/>
        </w:rPr>
        <w:t xml:space="preserve">  </w:t>
      </w:r>
      <w:r w:rsidRPr="00573EB9">
        <w:rPr>
          <w:sz w:val="24"/>
          <w:szCs w:val="24"/>
        </w:rPr>
        <w:t>BG</w:t>
      </w:r>
      <w:r w:rsidRPr="00573EB9">
        <w:rPr>
          <w:sz w:val="24"/>
          <w:szCs w:val="24"/>
          <w:lang w:val="bg-BG"/>
        </w:rPr>
        <w:t xml:space="preserve">27  </w:t>
      </w:r>
      <w:r w:rsidRPr="00573EB9">
        <w:rPr>
          <w:sz w:val="24"/>
          <w:szCs w:val="24"/>
        </w:rPr>
        <w:t>DEMI</w:t>
      </w:r>
      <w:r w:rsidRPr="00573EB9">
        <w:rPr>
          <w:sz w:val="24"/>
          <w:szCs w:val="24"/>
          <w:lang w:val="bg-BG"/>
        </w:rPr>
        <w:t xml:space="preserve"> </w:t>
      </w:r>
      <w:r w:rsidRPr="00573EB9">
        <w:rPr>
          <w:sz w:val="24"/>
          <w:szCs w:val="24"/>
          <w:lang w:val="ru-RU"/>
        </w:rPr>
        <w:t>9240</w:t>
      </w:r>
      <w:r w:rsidRPr="00573EB9">
        <w:rPr>
          <w:sz w:val="24"/>
          <w:szCs w:val="24"/>
          <w:lang w:val="bg-BG"/>
        </w:rPr>
        <w:t xml:space="preserve"> 33</w:t>
      </w:r>
      <w:r w:rsidRPr="00573EB9">
        <w:rPr>
          <w:sz w:val="24"/>
          <w:szCs w:val="24"/>
          <w:lang w:val="ru-RU"/>
        </w:rPr>
        <w:t>00</w:t>
      </w:r>
      <w:r w:rsidRPr="00573EB9">
        <w:rPr>
          <w:sz w:val="24"/>
          <w:szCs w:val="24"/>
          <w:lang w:val="bg-BG"/>
        </w:rPr>
        <w:t xml:space="preserve"> </w:t>
      </w:r>
      <w:r w:rsidRPr="00573EB9">
        <w:rPr>
          <w:sz w:val="24"/>
          <w:szCs w:val="24"/>
          <w:lang w:val="ru-RU"/>
        </w:rPr>
        <w:t>034744</w:t>
      </w:r>
      <w:r w:rsidRPr="00573EB9">
        <w:rPr>
          <w:sz w:val="24"/>
          <w:szCs w:val="24"/>
          <w:lang w:val="bg-BG"/>
        </w:rPr>
        <w:t xml:space="preserve"> , </w:t>
      </w:r>
      <w:r w:rsidRPr="00573EB9">
        <w:rPr>
          <w:sz w:val="24"/>
          <w:szCs w:val="24"/>
        </w:rPr>
        <w:t>BIC</w:t>
      </w:r>
      <w:r w:rsidRPr="00573EB9">
        <w:rPr>
          <w:sz w:val="24"/>
          <w:szCs w:val="24"/>
          <w:lang w:val="bg-BG"/>
        </w:rPr>
        <w:t>:</w:t>
      </w:r>
      <w:r w:rsidRPr="00573EB9">
        <w:rPr>
          <w:sz w:val="24"/>
          <w:szCs w:val="24"/>
        </w:rPr>
        <w:t>DEMIBGSF</w:t>
      </w:r>
      <w:r w:rsidRPr="00573EB9">
        <w:rPr>
          <w:sz w:val="24"/>
          <w:szCs w:val="24"/>
          <w:lang w:val="bg-BG"/>
        </w:rPr>
        <w:t xml:space="preserve">- “Търговска банка Д” АД Свиленград до  </w:t>
      </w:r>
      <w:r>
        <w:rPr>
          <w:b/>
          <w:sz w:val="24"/>
          <w:szCs w:val="24"/>
          <w:lang w:val="bg-BG"/>
        </w:rPr>
        <w:t>02</w:t>
      </w:r>
      <w:r w:rsidRPr="00573EB9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>11</w:t>
      </w:r>
      <w:r w:rsidRPr="00573EB9">
        <w:rPr>
          <w:b/>
          <w:sz w:val="24"/>
          <w:szCs w:val="24"/>
          <w:lang w:val="bg-BG"/>
        </w:rPr>
        <w:t>.201</w:t>
      </w:r>
      <w:r>
        <w:rPr>
          <w:b/>
          <w:sz w:val="24"/>
          <w:szCs w:val="24"/>
          <w:lang w:val="bg-BG"/>
        </w:rPr>
        <w:t>5</w:t>
      </w:r>
      <w:r w:rsidRPr="00573EB9">
        <w:rPr>
          <w:b/>
          <w:sz w:val="24"/>
          <w:szCs w:val="24"/>
          <w:lang w:val="bg-BG"/>
        </w:rPr>
        <w:t>г. до 16.00 часа.</w:t>
      </w:r>
    </w:p>
    <w:p w:rsidR="00E51E75" w:rsidRPr="00573EB9" w:rsidRDefault="00E51E75" w:rsidP="00E51E75">
      <w:pPr>
        <w:jc w:val="both"/>
        <w:rPr>
          <w:b/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lastRenderedPageBreak/>
        <w:t xml:space="preserve">        Заявление  за   участие  в   търга   / по образец / лично или чрез пълномощник  се подават  в </w:t>
      </w:r>
      <w:r w:rsidRPr="00573EB9">
        <w:rPr>
          <w:b/>
          <w:sz w:val="24"/>
          <w:szCs w:val="24"/>
          <w:lang w:val="bg-BG"/>
        </w:rPr>
        <w:t xml:space="preserve">стая 302 на ОбА-Свиленград  до  17.30 часа на </w:t>
      </w:r>
      <w:r>
        <w:rPr>
          <w:b/>
          <w:sz w:val="24"/>
          <w:szCs w:val="24"/>
          <w:lang w:val="bg-BG"/>
        </w:rPr>
        <w:t>02</w:t>
      </w:r>
      <w:r w:rsidRPr="00573EB9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>11</w:t>
      </w:r>
      <w:r w:rsidRPr="00573EB9">
        <w:rPr>
          <w:b/>
          <w:sz w:val="24"/>
          <w:szCs w:val="24"/>
          <w:lang w:val="bg-BG"/>
        </w:rPr>
        <w:t>.201</w:t>
      </w:r>
      <w:r>
        <w:rPr>
          <w:b/>
          <w:sz w:val="24"/>
          <w:szCs w:val="24"/>
          <w:lang w:val="bg-BG"/>
        </w:rPr>
        <w:t>5</w:t>
      </w:r>
      <w:r w:rsidRPr="00573EB9">
        <w:rPr>
          <w:b/>
          <w:sz w:val="24"/>
          <w:szCs w:val="24"/>
          <w:lang w:val="bg-BG"/>
        </w:rPr>
        <w:t>г.</w:t>
      </w: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b/>
          <w:sz w:val="24"/>
          <w:szCs w:val="24"/>
          <w:lang w:val="bg-BG"/>
        </w:rPr>
        <w:t xml:space="preserve">        </w:t>
      </w:r>
      <w:r w:rsidRPr="00573EB9">
        <w:rPr>
          <w:sz w:val="24"/>
          <w:szCs w:val="24"/>
          <w:lang w:val="bg-BG"/>
        </w:rPr>
        <w:t>Удостоверение за липса на финансови задължения към Община Свиленград се издава в тридневен срок от  Дирекция “Местни данъци, такси и търговска дейност” към ОбА Свиленград, след подаване на Искане /по образец/ в “Информационен център” в ОбА Свиленград.</w:t>
      </w: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   Не се допуска  до участие в търга участник , който има финансови задължения към Община Свиленград или е бил наемател на общински имот и  договора   е    бил  прекратен  по негова  вина  през последните пет години.</w:t>
      </w:r>
    </w:p>
    <w:p w:rsidR="00E51E75" w:rsidRPr="00573EB9" w:rsidRDefault="00E51E75" w:rsidP="00E51E75">
      <w:pPr>
        <w:jc w:val="both"/>
        <w:rPr>
          <w:b/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   При    явяване    на  един  кандидат или при  неявяване   на   кандидати    насрочвам    </w:t>
      </w:r>
      <w:r w:rsidRPr="00573EB9">
        <w:rPr>
          <w:b/>
          <w:sz w:val="24"/>
          <w:szCs w:val="24"/>
          <w:lang w:val="bg-BG"/>
        </w:rPr>
        <w:t>повторен  търг</w:t>
      </w:r>
      <w:r w:rsidRPr="00573EB9">
        <w:rPr>
          <w:sz w:val="24"/>
          <w:szCs w:val="24"/>
          <w:lang w:val="bg-BG"/>
        </w:rPr>
        <w:t xml:space="preserve">  на </w:t>
      </w:r>
      <w:r>
        <w:rPr>
          <w:b/>
          <w:sz w:val="24"/>
          <w:szCs w:val="24"/>
          <w:lang w:val="bg-BG"/>
        </w:rPr>
        <w:t>17</w:t>
      </w:r>
      <w:r w:rsidRPr="00573EB9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>11</w:t>
      </w:r>
      <w:r w:rsidRPr="00573EB9">
        <w:rPr>
          <w:b/>
          <w:sz w:val="24"/>
          <w:szCs w:val="24"/>
          <w:lang w:val="bg-BG"/>
        </w:rPr>
        <w:t>.201</w:t>
      </w:r>
      <w:r>
        <w:rPr>
          <w:b/>
          <w:sz w:val="24"/>
          <w:szCs w:val="24"/>
          <w:lang w:val="bg-BG"/>
        </w:rPr>
        <w:t>5</w:t>
      </w:r>
      <w:r w:rsidRPr="00573EB9">
        <w:rPr>
          <w:b/>
          <w:sz w:val="24"/>
          <w:szCs w:val="24"/>
          <w:lang w:val="bg-BG"/>
        </w:rPr>
        <w:t>г.</w:t>
      </w:r>
      <w:r w:rsidRPr="00573EB9">
        <w:rPr>
          <w:sz w:val="24"/>
          <w:szCs w:val="24"/>
          <w:lang w:val="bg-BG"/>
        </w:rPr>
        <w:t xml:space="preserve"> на  същото място, в същия час, при същите условия. Тръжната документация за повторния търг се предоставя на желаещите лица до </w:t>
      </w:r>
      <w:r w:rsidRPr="00573EB9">
        <w:rPr>
          <w:b/>
          <w:sz w:val="24"/>
          <w:szCs w:val="24"/>
          <w:lang w:val="bg-BG"/>
        </w:rPr>
        <w:t xml:space="preserve">16.00 часа на </w:t>
      </w:r>
      <w:r>
        <w:rPr>
          <w:b/>
          <w:sz w:val="24"/>
          <w:szCs w:val="24"/>
          <w:lang w:val="bg-BG"/>
        </w:rPr>
        <w:t>16</w:t>
      </w:r>
      <w:r w:rsidRPr="00573EB9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>11</w:t>
      </w:r>
      <w:r w:rsidRPr="00573EB9">
        <w:rPr>
          <w:b/>
          <w:sz w:val="24"/>
          <w:szCs w:val="24"/>
          <w:lang w:val="bg-BG"/>
        </w:rPr>
        <w:t>.201</w:t>
      </w:r>
      <w:r>
        <w:rPr>
          <w:b/>
          <w:sz w:val="24"/>
          <w:szCs w:val="24"/>
          <w:lang w:val="bg-BG"/>
        </w:rPr>
        <w:t>5</w:t>
      </w:r>
      <w:r w:rsidRPr="00573EB9">
        <w:rPr>
          <w:b/>
          <w:sz w:val="24"/>
          <w:szCs w:val="24"/>
          <w:lang w:val="bg-BG"/>
        </w:rPr>
        <w:t>г</w:t>
      </w:r>
      <w:r w:rsidRPr="00573EB9">
        <w:rPr>
          <w:sz w:val="24"/>
          <w:szCs w:val="24"/>
          <w:lang w:val="bg-BG"/>
        </w:rPr>
        <w:t xml:space="preserve">. в стая 311 на ОбА Свиленград,  след закупуване, удостоверено с платежен документ. Цената на тръжната документация е в размер на </w:t>
      </w:r>
      <w:r>
        <w:rPr>
          <w:sz w:val="24"/>
          <w:szCs w:val="24"/>
          <w:lang w:val="bg-BG"/>
        </w:rPr>
        <w:t>1</w:t>
      </w:r>
      <w:r w:rsidRPr="00573EB9">
        <w:rPr>
          <w:sz w:val="24"/>
          <w:szCs w:val="24"/>
          <w:lang w:val="bg-BG"/>
        </w:rPr>
        <w:t>5.00  лв.без ДДС  и се заплаща в брой в касата на ОбА  гр. Свиленград</w:t>
      </w:r>
      <w:r w:rsidRPr="00573EB9">
        <w:rPr>
          <w:b/>
          <w:sz w:val="24"/>
          <w:szCs w:val="24"/>
          <w:lang w:val="bg-BG"/>
        </w:rPr>
        <w:t xml:space="preserve">, </w:t>
      </w:r>
      <w:r w:rsidRPr="00573EB9">
        <w:rPr>
          <w:sz w:val="24"/>
          <w:szCs w:val="24"/>
          <w:lang w:val="bg-BG"/>
        </w:rPr>
        <w:t xml:space="preserve">след получаване на документ за плащане в ст.311 в ОбА Свиленград, </w:t>
      </w:r>
      <w:r w:rsidRPr="00573EB9">
        <w:rPr>
          <w:b/>
          <w:sz w:val="24"/>
          <w:szCs w:val="24"/>
          <w:lang w:val="bg-BG"/>
        </w:rPr>
        <w:t xml:space="preserve">до 16.00 часа на </w:t>
      </w:r>
      <w:r>
        <w:rPr>
          <w:b/>
          <w:sz w:val="24"/>
          <w:szCs w:val="24"/>
          <w:lang w:val="bg-BG"/>
        </w:rPr>
        <w:t>16</w:t>
      </w:r>
      <w:r w:rsidRPr="00573EB9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>11</w:t>
      </w:r>
      <w:r w:rsidRPr="00573EB9">
        <w:rPr>
          <w:b/>
          <w:sz w:val="24"/>
          <w:szCs w:val="24"/>
          <w:lang w:val="bg-BG"/>
        </w:rPr>
        <w:t>.201</w:t>
      </w:r>
      <w:r>
        <w:rPr>
          <w:b/>
          <w:sz w:val="24"/>
          <w:szCs w:val="24"/>
          <w:lang w:val="bg-BG"/>
        </w:rPr>
        <w:t>5</w:t>
      </w:r>
      <w:r w:rsidRPr="00573EB9">
        <w:rPr>
          <w:b/>
          <w:sz w:val="24"/>
          <w:szCs w:val="24"/>
          <w:lang w:val="bg-BG"/>
        </w:rPr>
        <w:t xml:space="preserve">г. </w:t>
      </w:r>
      <w:r w:rsidRPr="00573EB9">
        <w:rPr>
          <w:sz w:val="24"/>
          <w:szCs w:val="24"/>
          <w:lang w:val="bg-BG"/>
        </w:rPr>
        <w:t xml:space="preserve">Оглед на обекта се извършва до </w:t>
      </w:r>
      <w:r w:rsidRPr="00573EB9">
        <w:rPr>
          <w:b/>
          <w:sz w:val="24"/>
          <w:szCs w:val="24"/>
          <w:lang w:val="bg-BG"/>
        </w:rPr>
        <w:t xml:space="preserve">16.00 часа на </w:t>
      </w:r>
      <w:r>
        <w:rPr>
          <w:b/>
          <w:sz w:val="24"/>
          <w:szCs w:val="24"/>
          <w:lang w:val="bg-BG"/>
        </w:rPr>
        <w:t>16</w:t>
      </w:r>
      <w:r w:rsidRPr="00573EB9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>11</w:t>
      </w:r>
      <w:r w:rsidRPr="00573EB9">
        <w:rPr>
          <w:b/>
          <w:sz w:val="24"/>
          <w:szCs w:val="24"/>
          <w:lang w:val="bg-BG"/>
        </w:rPr>
        <w:t>.201</w:t>
      </w:r>
      <w:r>
        <w:rPr>
          <w:b/>
          <w:sz w:val="24"/>
          <w:szCs w:val="24"/>
          <w:lang w:val="bg-BG"/>
        </w:rPr>
        <w:t>5</w:t>
      </w:r>
      <w:r w:rsidRPr="00573EB9">
        <w:rPr>
          <w:b/>
          <w:sz w:val="24"/>
          <w:szCs w:val="24"/>
          <w:lang w:val="bg-BG"/>
        </w:rPr>
        <w:t>г.,</w:t>
      </w:r>
      <w:r w:rsidRPr="00573EB9">
        <w:rPr>
          <w:sz w:val="24"/>
          <w:szCs w:val="24"/>
          <w:lang w:val="bg-BG"/>
        </w:rPr>
        <w:t>след закупуване на тръжна документация и направена заявка.</w:t>
      </w: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    Депозит за повторния търг,  в   размер   на  10  %  от началната  тръжна цена да се внесе, по банкова сметка </w:t>
      </w:r>
      <w:r w:rsidRPr="00573EB9">
        <w:rPr>
          <w:sz w:val="24"/>
          <w:szCs w:val="24"/>
        </w:rPr>
        <w:t>IBAN</w:t>
      </w:r>
      <w:r w:rsidRPr="00573EB9">
        <w:rPr>
          <w:sz w:val="24"/>
          <w:szCs w:val="24"/>
          <w:lang w:val="bg-BG"/>
        </w:rPr>
        <w:t xml:space="preserve">  </w:t>
      </w:r>
      <w:r w:rsidRPr="00573EB9">
        <w:rPr>
          <w:sz w:val="24"/>
          <w:szCs w:val="24"/>
        </w:rPr>
        <w:t>BG</w:t>
      </w:r>
      <w:r w:rsidRPr="00573EB9">
        <w:rPr>
          <w:sz w:val="24"/>
          <w:szCs w:val="24"/>
          <w:lang w:val="bg-BG"/>
        </w:rPr>
        <w:t xml:space="preserve">27  </w:t>
      </w:r>
      <w:r w:rsidRPr="00573EB9">
        <w:rPr>
          <w:sz w:val="24"/>
          <w:szCs w:val="24"/>
        </w:rPr>
        <w:t>DEMI</w:t>
      </w:r>
      <w:r w:rsidRPr="00573EB9">
        <w:rPr>
          <w:sz w:val="24"/>
          <w:szCs w:val="24"/>
          <w:lang w:val="bg-BG"/>
        </w:rPr>
        <w:t xml:space="preserve"> </w:t>
      </w:r>
      <w:r w:rsidRPr="00573EB9">
        <w:rPr>
          <w:sz w:val="24"/>
          <w:szCs w:val="24"/>
          <w:lang w:val="ru-RU"/>
        </w:rPr>
        <w:t>9240</w:t>
      </w:r>
      <w:r w:rsidRPr="00573EB9">
        <w:rPr>
          <w:sz w:val="24"/>
          <w:szCs w:val="24"/>
          <w:lang w:val="bg-BG"/>
        </w:rPr>
        <w:t xml:space="preserve"> 33</w:t>
      </w:r>
      <w:r w:rsidRPr="00573EB9">
        <w:rPr>
          <w:sz w:val="24"/>
          <w:szCs w:val="24"/>
          <w:lang w:val="ru-RU"/>
        </w:rPr>
        <w:t>00</w:t>
      </w:r>
      <w:r w:rsidRPr="00573EB9">
        <w:rPr>
          <w:sz w:val="24"/>
          <w:szCs w:val="24"/>
          <w:lang w:val="bg-BG"/>
        </w:rPr>
        <w:t xml:space="preserve"> </w:t>
      </w:r>
      <w:r w:rsidRPr="00573EB9">
        <w:rPr>
          <w:sz w:val="24"/>
          <w:szCs w:val="24"/>
          <w:lang w:val="ru-RU"/>
        </w:rPr>
        <w:t>034744</w:t>
      </w:r>
      <w:r w:rsidRPr="00573EB9">
        <w:rPr>
          <w:sz w:val="24"/>
          <w:szCs w:val="24"/>
          <w:lang w:val="bg-BG"/>
        </w:rPr>
        <w:t xml:space="preserve"> , </w:t>
      </w:r>
      <w:r w:rsidRPr="00573EB9">
        <w:rPr>
          <w:sz w:val="24"/>
          <w:szCs w:val="24"/>
        </w:rPr>
        <w:t>BIC</w:t>
      </w:r>
      <w:r w:rsidRPr="00573EB9">
        <w:rPr>
          <w:sz w:val="24"/>
          <w:szCs w:val="24"/>
          <w:lang w:val="bg-BG"/>
        </w:rPr>
        <w:t>:</w:t>
      </w:r>
      <w:r w:rsidRPr="00573EB9">
        <w:rPr>
          <w:sz w:val="24"/>
          <w:szCs w:val="24"/>
        </w:rPr>
        <w:t>DEMIBGSF</w:t>
      </w:r>
      <w:r w:rsidRPr="00573EB9">
        <w:rPr>
          <w:sz w:val="24"/>
          <w:szCs w:val="24"/>
          <w:lang w:val="bg-BG"/>
        </w:rPr>
        <w:t xml:space="preserve">- “Търговска банка Д” АД Свиленград  до  </w:t>
      </w:r>
      <w:r>
        <w:rPr>
          <w:b/>
          <w:sz w:val="24"/>
          <w:szCs w:val="24"/>
          <w:lang w:val="bg-BG"/>
        </w:rPr>
        <w:t>16</w:t>
      </w:r>
      <w:r w:rsidRPr="00573EB9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>11</w:t>
      </w:r>
      <w:r w:rsidRPr="00573EB9">
        <w:rPr>
          <w:b/>
          <w:sz w:val="24"/>
          <w:szCs w:val="24"/>
          <w:lang w:val="bg-BG"/>
        </w:rPr>
        <w:t>.201</w:t>
      </w:r>
      <w:r>
        <w:rPr>
          <w:b/>
          <w:sz w:val="24"/>
          <w:szCs w:val="24"/>
          <w:lang w:val="bg-BG"/>
        </w:rPr>
        <w:t>5</w:t>
      </w:r>
      <w:r w:rsidRPr="00573EB9">
        <w:rPr>
          <w:b/>
          <w:sz w:val="24"/>
          <w:szCs w:val="24"/>
          <w:lang w:val="bg-BG"/>
        </w:rPr>
        <w:t>г. до 16.00 часа.</w:t>
      </w:r>
      <w:r w:rsidRPr="00573EB9">
        <w:rPr>
          <w:sz w:val="24"/>
          <w:szCs w:val="24"/>
          <w:lang w:val="bg-BG"/>
        </w:rPr>
        <w:t xml:space="preserve">  </w:t>
      </w: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    Заявление  за участие  в повторния търг   / по образец / лично или чрез пълномощник  се подават  в </w:t>
      </w:r>
      <w:r w:rsidRPr="00573EB9">
        <w:rPr>
          <w:b/>
          <w:sz w:val="24"/>
          <w:szCs w:val="24"/>
          <w:lang w:val="bg-BG"/>
        </w:rPr>
        <w:t xml:space="preserve">стая 302 на ОбА-Свиленград  до  </w:t>
      </w:r>
      <w:r>
        <w:rPr>
          <w:b/>
          <w:sz w:val="24"/>
          <w:szCs w:val="24"/>
          <w:lang w:val="bg-BG"/>
        </w:rPr>
        <w:t>16</w:t>
      </w:r>
      <w:r w:rsidRPr="00573EB9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>11</w:t>
      </w:r>
      <w:r w:rsidRPr="00573EB9">
        <w:rPr>
          <w:b/>
          <w:sz w:val="24"/>
          <w:szCs w:val="24"/>
          <w:lang w:val="bg-BG"/>
        </w:rPr>
        <w:t>.201</w:t>
      </w:r>
      <w:r>
        <w:rPr>
          <w:b/>
          <w:sz w:val="24"/>
          <w:szCs w:val="24"/>
          <w:lang w:val="bg-BG"/>
        </w:rPr>
        <w:t>5</w:t>
      </w:r>
      <w:r w:rsidRPr="00573EB9">
        <w:rPr>
          <w:b/>
          <w:sz w:val="24"/>
          <w:szCs w:val="24"/>
          <w:lang w:val="bg-BG"/>
        </w:rPr>
        <w:t>г., до 17.30 часа .</w:t>
      </w:r>
      <w:r w:rsidRPr="00573EB9">
        <w:rPr>
          <w:sz w:val="24"/>
          <w:szCs w:val="24"/>
          <w:lang w:val="bg-BG"/>
        </w:rPr>
        <w:t xml:space="preserve">        </w:t>
      </w:r>
    </w:p>
    <w:p w:rsidR="00E51E75" w:rsidRPr="00573EB9" w:rsidRDefault="00E51E75" w:rsidP="00E51E75">
      <w:pPr>
        <w:jc w:val="both"/>
        <w:rPr>
          <w:b/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  </w:t>
      </w:r>
      <w:r w:rsidRPr="00573EB9">
        <w:rPr>
          <w:sz w:val="24"/>
          <w:szCs w:val="24"/>
        </w:rPr>
        <w:t>II</w:t>
      </w:r>
      <w:r w:rsidRPr="00573EB9">
        <w:rPr>
          <w:b/>
          <w:sz w:val="24"/>
          <w:szCs w:val="24"/>
          <w:lang w:val="ru-RU"/>
        </w:rPr>
        <w:t>.</w:t>
      </w:r>
      <w:r w:rsidRPr="00573EB9">
        <w:rPr>
          <w:sz w:val="24"/>
          <w:szCs w:val="24"/>
          <w:lang w:val="bg-BG"/>
        </w:rPr>
        <w:t xml:space="preserve"> Утвърждавам  документация за търга и проекто-договор   като част  от нея - Приложение № 1.</w:t>
      </w: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 w:rsidRPr="00573EB9">
        <w:rPr>
          <w:sz w:val="24"/>
          <w:szCs w:val="24"/>
          <w:lang w:val="bg-BG"/>
        </w:rPr>
        <w:t xml:space="preserve">     Организацията   по    провеждане    на     търга     възлагам   на  отдел   ОС.</w:t>
      </w:r>
    </w:p>
    <w:p w:rsidR="00E51E75" w:rsidRPr="00573EB9" w:rsidRDefault="00E51E75" w:rsidP="00E51E75">
      <w:pPr>
        <w:jc w:val="both"/>
        <w:rPr>
          <w:b/>
          <w:sz w:val="24"/>
          <w:szCs w:val="24"/>
          <w:lang w:val="bg-BG"/>
        </w:rPr>
      </w:pPr>
    </w:p>
    <w:p w:rsidR="00E51E75" w:rsidRPr="00573EB9" w:rsidRDefault="00E51E75" w:rsidP="00E51E75">
      <w:pPr>
        <w:jc w:val="both"/>
        <w:rPr>
          <w:b/>
          <w:sz w:val="24"/>
          <w:szCs w:val="24"/>
          <w:lang w:val="bg-BG"/>
        </w:rPr>
      </w:pPr>
    </w:p>
    <w:p w:rsidR="00E51E75" w:rsidRPr="00573EB9" w:rsidRDefault="00E51E75" w:rsidP="00E51E75">
      <w:pPr>
        <w:jc w:val="both"/>
        <w:rPr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 xml:space="preserve">ЗАМ. </w:t>
      </w:r>
      <w:r w:rsidRPr="00573EB9">
        <w:rPr>
          <w:b/>
          <w:i/>
          <w:sz w:val="24"/>
          <w:szCs w:val="24"/>
          <w:lang w:val="bg-BG"/>
        </w:rPr>
        <w:t>КМЕТ НА ОБЩИНА СВИЛЕНГРАД</w:t>
      </w:r>
      <w:r>
        <w:rPr>
          <w:b/>
          <w:i/>
          <w:sz w:val="24"/>
          <w:szCs w:val="24"/>
          <w:lang w:val="bg-BG"/>
        </w:rPr>
        <w:t>:Мария Костадинова</w:t>
      </w:r>
    </w:p>
    <w:p w:rsidR="00E51E75" w:rsidRDefault="00E51E75" w:rsidP="00E51E75">
      <w:pPr>
        <w:pStyle w:val="Title"/>
        <w:rPr>
          <w:b/>
          <w:sz w:val="24"/>
          <w:szCs w:val="24"/>
        </w:rPr>
      </w:pPr>
    </w:p>
    <w:p w:rsidR="00E51E75" w:rsidRDefault="00E51E75" w:rsidP="00E51E75">
      <w:pPr>
        <w:pStyle w:val="Title"/>
        <w:rPr>
          <w:b/>
          <w:sz w:val="24"/>
          <w:szCs w:val="24"/>
        </w:rPr>
      </w:pPr>
    </w:p>
    <w:p w:rsidR="00E51E75" w:rsidRDefault="00E51E75" w:rsidP="00E51E75">
      <w:pPr>
        <w:pStyle w:val="Title"/>
        <w:rPr>
          <w:b/>
          <w:sz w:val="24"/>
          <w:szCs w:val="24"/>
        </w:rPr>
      </w:pPr>
    </w:p>
    <w:p w:rsidR="00E51E75" w:rsidRDefault="00E51E75" w:rsidP="00E51E75">
      <w:pPr>
        <w:pStyle w:val="Title"/>
        <w:rPr>
          <w:b/>
          <w:sz w:val="24"/>
          <w:szCs w:val="24"/>
        </w:rPr>
      </w:pPr>
    </w:p>
    <w:p w:rsidR="00E51E75" w:rsidRDefault="00E51E75" w:rsidP="00E51E75">
      <w:pPr>
        <w:pStyle w:val="Title"/>
        <w:rPr>
          <w:b/>
          <w:sz w:val="24"/>
          <w:szCs w:val="24"/>
        </w:rPr>
      </w:pPr>
    </w:p>
    <w:p w:rsidR="00E51E75" w:rsidRDefault="00E51E75" w:rsidP="00E51E75">
      <w:pPr>
        <w:pStyle w:val="Title"/>
        <w:rPr>
          <w:b/>
          <w:sz w:val="24"/>
          <w:szCs w:val="24"/>
        </w:rPr>
      </w:pPr>
    </w:p>
    <w:p w:rsidR="00954A9E" w:rsidRDefault="00954A9E"/>
    <w:sectPr w:rsidR="00954A9E" w:rsidSect="00954A9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51E75"/>
    <w:rsid w:val="00725E01"/>
    <w:rsid w:val="007E3773"/>
    <w:rsid w:val="00954A9E"/>
    <w:rsid w:val="009A3537"/>
    <w:rsid w:val="00E51E75"/>
    <w:rsid w:val="00FB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E75"/>
    <w:pPr>
      <w:jc w:val="left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1"/>
    <w:qFormat/>
    <w:rsid w:val="00E51E75"/>
    <w:pPr>
      <w:jc w:val="center"/>
    </w:pPr>
    <w:rPr>
      <w:sz w:val="40"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E51E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character" w:customStyle="1" w:styleId="TitleChar1">
    <w:name w:val="Title Char1"/>
    <w:basedOn w:val="DefaultParagraphFont"/>
    <w:link w:val="Title"/>
    <w:locked/>
    <w:rsid w:val="00E51E75"/>
    <w:rPr>
      <w:rFonts w:ascii="Times New Roman" w:eastAsia="Times New Roman" w:hAnsi="Times New Roman" w:cs="Times New Roman"/>
      <w:sz w:val="40"/>
      <w:szCs w:val="20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market_user</dc:creator>
  <cp:lastModifiedBy>market_user</cp:lastModifiedBy>
  <cp:revision>2</cp:revision>
  <dcterms:created xsi:type="dcterms:W3CDTF">2015-10-13T14:04:00Z</dcterms:created>
  <dcterms:modified xsi:type="dcterms:W3CDTF">2015-10-14T06:03:00Z</dcterms:modified>
</cp:coreProperties>
</file>